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3A" w:rsidRDefault="00461F3A" w:rsidP="00461F3A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</w:t>
      </w:r>
      <w:r w:rsidR="009737FE">
        <w:rPr>
          <w:rFonts w:ascii="Times New Roman" w:hAnsi="Times New Roman" w:cs="Times New Roman"/>
          <w:sz w:val="28"/>
          <w:szCs w:val="28"/>
        </w:rPr>
        <w:t xml:space="preserve">о изобразительному </w:t>
      </w:r>
      <w:proofErr w:type="spellStart"/>
      <w:r w:rsidR="009737FE">
        <w:rPr>
          <w:rFonts w:ascii="Times New Roman" w:hAnsi="Times New Roman" w:cs="Times New Roman"/>
          <w:sz w:val="28"/>
          <w:szCs w:val="28"/>
        </w:rPr>
        <w:t>исскуству</w:t>
      </w:r>
      <w:proofErr w:type="spellEnd"/>
      <w:r w:rsidR="009737FE">
        <w:rPr>
          <w:rFonts w:ascii="Times New Roman" w:hAnsi="Times New Roman" w:cs="Times New Roman"/>
          <w:sz w:val="28"/>
          <w:szCs w:val="28"/>
        </w:rPr>
        <w:t xml:space="preserve"> в 7</w:t>
      </w:r>
      <w:r>
        <w:rPr>
          <w:rFonts w:ascii="Times New Roman" w:hAnsi="Times New Roman" w:cs="Times New Roman"/>
          <w:sz w:val="28"/>
          <w:szCs w:val="28"/>
        </w:rPr>
        <w:t xml:space="preserve"> классе VIII вида составлена на основе авторской программы В.В. Воронковой (Программы 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  сб. / Под ред. В.В.Воронковой.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2017.)</w:t>
      </w:r>
      <w:proofErr w:type="gramEnd"/>
    </w:p>
    <w:p w:rsidR="00461F3A" w:rsidRDefault="00461F3A" w:rsidP="00461F3A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461F3A" w:rsidRDefault="00461F3A" w:rsidP="00461F3A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61F3A" w:rsidRDefault="00461F3A" w:rsidP="00461F3A"/>
    <w:p w:rsidR="00D51AB8" w:rsidRDefault="00D51AB8"/>
    <w:sectPr w:rsidR="00D51AB8" w:rsidSect="0013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1F3A"/>
    <w:rsid w:val="00130F21"/>
    <w:rsid w:val="00461F3A"/>
    <w:rsid w:val="009737FE"/>
    <w:rsid w:val="00D5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2020-10-28T19:26:00Z</dcterms:created>
  <dcterms:modified xsi:type="dcterms:W3CDTF">2021-10-25T10:09:00Z</dcterms:modified>
</cp:coreProperties>
</file>